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E3" w:rsidRDefault="009005E3" w:rsidP="009005E3">
      <w:pPr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Учебно-тематический   план   занятий</w:t>
      </w:r>
    </w:p>
    <w:p w:rsidR="009005E3" w:rsidRDefault="009005E3" w:rsidP="009005E3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ГЭЧ</w:t>
      </w:r>
    </w:p>
    <w:p w:rsidR="009005E3" w:rsidRDefault="009005E3" w:rsidP="009005E3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«Акушерское дело»</w:t>
      </w:r>
    </w:p>
    <w:p w:rsidR="009005E3" w:rsidRDefault="009005E3" w:rsidP="009005E3">
      <w:pPr>
        <w:jc w:val="center"/>
        <w:rPr>
          <w:b/>
          <w:smallCaps/>
          <w:szCs w:val="24"/>
        </w:rPr>
      </w:pPr>
    </w:p>
    <w:p w:rsidR="009005E3" w:rsidRDefault="009005E3" w:rsidP="009005E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1 курс </w:t>
      </w:r>
      <w:r w:rsidR="00E11ED5">
        <w:rPr>
          <w:b/>
          <w:smallCaps/>
          <w:sz w:val="28"/>
          <w:szCs w:val="28"/>
        </w:rPr>
        <w:t>2</w:t>
      </w:r>
      <w:r w:rsidR="00837FC7">
        <w:rPr>
          <w:b/>
          <w:smallCaps/>
          <w:sz w:val="28"/>
          <w:szCs w:val="28"/>
        </w:rPr>
        <w:t xml:space="preserve"> семестр </w:t>
      </w:r>
      <w:r>
        <w:rPr>
          <w:b/>
          <w:smallCaps/>
          <w:sz w:val="28"/>
          <w:szCs w:val="28"/>
        </w:rPr>
        <w:t>группы 121, 122</w:t>
      </w:r>
    </w:p>
    <w:p w:rsidR="009005E3" w:rsidRDefault="009005E3" w:rsidP="009005E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2 курс </w:t>
      </w:r>
      <w:r w:rsidR="00E11ED5">
        <w:rPr>
          <w:b/>
          <w:smallCaps/>
          <w:sz w:val="28"/>
          <w:szCs w:val="28"/>
        </w:rPr>
        <w:t>4</w:t>
      </w:r>
      <w:r w:rsidR="00837FC7">
        <w:rPr>
          <w:b/>
          <w:smallCaps/>
          <w:sz w:val="28"/>
          <w:szCs w:val="28"/>
        </w:rPr>
        <w:t xml:space="preserve"> семестр </w:t>
      </w:r>
      <w:r>
        <w:rPr>
          <w:b/>
          <w:smallCaps/>
          <w:sz w:val="28"/>
          <w:szCs w:val="28"/>
        </w:rPr>
        <w:t>группа 201</w:t>
      </w:r>
    </w:p>
    <w:p w:rsidR="009005E3" w:rsidRDefault="009005E3" w:rsidP="009005E3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9"/>
        <w:gridCol w:w="4677"/>
        <w:gridCol w:w="1419"/>
        <w:gridCol w:w="1228"/>
        <w:gridCol w:w="2399"/>
      </w:tblGrid>
      <w:tr w:rsidR="009005E3" w:rsidRPr="001F3708" w:rsidTr="002E5738">
        <w:trPr>
          <w:trHeight w:val="1052"/>
        </w:trPr>
        <w:tc>
          <w:tcPr>
            <w:tcW w:w="449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 w:rsidRPr="001F3708">
              <w:rPr>
                <w:sz w:val="22"/>
                <w:szCs w:val="22"/>
              </w:rPr>
              <w:t>№</w:t>
            </w:r>
            <w:r w:rsidR="002E5738">
              <w:rPr>
                <w:sz w:val="22"/>
                <w:szCs w:val="22"/>
              </w:rPr>
              <w:t xml:space="preserve"> </w:t>
            </w:r>
            <w:r w:rsidRPr="001F3708">
              <w:rPr>
                <w:sz w:val="22"/>
                <w:szCs w:val="22"/>
              </w:rPr>
              <w:t>занятий</w:t>
            </w:r>
          </w:p>
        </w:tc>
        <w:tc>
          <w:tcPr>
            <w:tcW w:w="2189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 w:rsidRPr="001F3708">
              <w:rPr>
                <w:sz w:val="22"/>
                <w:szCs w:val="22"/>
              </w:rPr>
              <w:t>Наименование разделов и тем.</w:t>
            </w:r>
          </w:p>
        </w:tc>
        <w:tc>
          <w:tcPr>
            <w:tcW w:w="664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 w:rsidRPr="001F3708">
              <w:rPr>
                <w:sz w:val="22"/>
                <w:szCs w:val="22"/>
              </w:rPr>
              <w:t>Вид</w:t>
            </w:r>
            <w:r w:rsidR="002E5738">
              <w:rPr>
                <w:sz w:val="22"/>
                <w:szCs w:val="22"/>
              </w:rPr>
              <w:t xml:space="preserve"> </w:t>
            </w:r>
            <w:r w:rsidRPr="001F3708">
              <w:rPr>
                <w:sz w:val="22"/>
                <w:szCs w:val="22"/>
              </w:rPr>
              <w:t>занятий</w:t>
            </w:r>
          </w:p>
        </w:tc>
        <w:tc>
          <w:tcPr>
            <w:tcW w:w="575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 w:rsidRPr="001F3708">
              <w:rPr>
                <w:sz w:val="22"/>
                <w:szCs w:val="22"/>
              </w:rPr>
              <w:t>Кол-во</w:t>
            </w:r>
            <w:r w:rsidR="002E5738">
              <w:rPr>
                <w:sz w:val="22"/>
                <w:szCs w:val="22"/>
              </w:rPr>
              <w:t xml:space="preserve"> </w:t>
            </w:r>
            <w:r w:rsidRPr="001F3708">
              <w:rPr>
                <w:sz w:val="22"/>
                <w:szCs w:val="22"/>
              </w:rPr>
              <w:t>часов</w:t>
            </w:r>
          </w:p>
        </w:tc>
        <w:tc>
          <w:tcPr>
            <w:tcW w:w="1123" w:type="pct"/>
          </w:tcPr>
          <w:p w:rsidR="009005E3" w:rsidRPr="001F3708" w:rsidRDefault="009005E3" w:rsidP="002E5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студентов.</w:t>
            </w:r>
            <w:r w:rsidR="002E57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Домашняя работа</w:t>
            </w:r>
          </w:p>
        </w:tc>
      </w:tr>
      <w:tr w:rsidR="009005E3" w:rsidTr="002E5738">
        <w:tc>
          <w:tcPr>
            <w:tcW w:w="449" w:type="pct"/>
          </w:tcPr>
          <w:p w:rsidR="009005E3" w:rsidRPr="00C5533D" w:rsidRDefault="009005E3" w:rsidP="002E4DDE">
            <w:pPr>
              <w:jc w:val="center"/>
              <w:rPr>
                <w:b/>
              </w:rPr>
            </w:pPr>
          </w:p>
        </w:tc>
        <w:tc>
          <w:tcPr>
            <w:tcW w:w="2189" w:type="pct"/>
          </w:tcPr>
          <w:p w:rsidR="009005E3" w:rsidRPr="00C5533D" w:rsidRDefault="00E11ED5" w:rsidP="009005E3">
            <w:pPr>
              <w:rPr>
                <w:b/>
              </w:rPr>
            </w:pPr>
            <w:r>
              <w:rPr>
                <w:b/>
              </w:rPr>
              <w:t>Весенний</w:t>
            </w:r>
            <w:r w:rsidR="009005E3" w:rsidRPr="00C5533D">
              <w:rPr>
                <w:b/>
              </w:rPr>
              <w:t xml:space="preserve"> семестр</w:t>
            </w:r>
          </w:p>
        </w:tc>
        <w:tc>
          <w:tcPr>
            <w:tcW w:w="664" w:type="pct"/>
          </w:tcPr>
          <w:p w:rsidR="009005E3" w:rsidRDefault="009005E3" w:rsidP="002E4DDE">
            <w:pPr>
              <w:jc w:val="center"/>
            </w:pPr>
          </w:p>
        </w:tc>
        <w:tc>
          <w:tcPr>
            <w:tcW w:w="575" w:type="pct"/>
          </w:tcPr>
          <w:p w:rsidR="009005E3" w:rsidRDefault="009005E3" w:rsidP="002E4DDE">
            <w:pPr>
              <w:jc w:val="center"/>
            </w:pPr>
          </w:p>
        </w:tc>
        <w:tc>
          <w:tcPr>
            <w:tcW w:w="1123" w:type="pct"/>
          </w:tcPr>
          <w:p w:rsidR="009005E3" w:rsidRDefault="002E5738" w:rsidP="002E4DDE">
            <w:pPr>
              <w:jc w:val="center"/>
            </w:pPr>
            <w:r>
              <w:t>Учебник И.Г. Крымской</w:t>
            </w:r>
          </w:p>
        </w:tc>
      </w:tr>
      <w:tr w:rsidR="002E5738" w:rsidRPr="006E4DA2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  <w:tc>
          <w:tcPr>
            <w:tcW w:w="2189" w:type="pct"/>
          </w:tcPr>
          <w:p w:rsidR="002E5738" w:rsidRDefault="002E5738">
            <w:pPr>
              <w:spacing w:line="256" w:lineRule="auto"/>
              <w:ind w:right="357"/>
              <w:rPr>
                <w:b/>
                <w:bCs/>
                <w:i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Гигиенические требования к лечебно-профилактическим учреждениям.</w:t>
            </w:r>
          </w:p>
        </w:tc>
        <w:tc>
          <w:tcPr>
            <w:tcW w:w="664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стр.189-196</w:t>
            </w:r>
          </w:p>
        </w:tc>
      </w:tr>
      <w:tr w:rsidR="002E5738" w:rsidRPr="0009735A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</w:t>
            </w:r>
          </w:p>
        </w:tc>
        <w:tc>
          <w:tcPr>
            <w:tcW w:w="2189" w:type="pct"/>
          </w:tcPr>
          <w:p w:rsidR="002E5738" w:rsidRDefault="002E5738">
            <w:pPr>
              <w:spacing w:line="256" w:lineRule="auto"/>
              <w:ind w:right="357"/>
              <w:rPr>
                <w:b/>
                <w:bCs/>
                <w:i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Гигиеническая и экологическая адекватность питания. Гигиена питания</w:t>
            </w:r>
          </w:p>
        </w:tc>
        <w:tc>
          <w:tcPr>
            <w:tcW w:w="664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стр.101-168</w:t>
            </w:r>
          </w:p>
        </w:tc>
      </w:tr>
      <w:tr w:rsidR="002E5738" w:rsidRPr="006C6995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</w:p>
        </w:tc>
        <w:tc>
          <w:tcPr>
            <w:tcW w:w="2189" w:type="pct"/>
          </w:tcPr>
          <w:p w:rsidR="002E5738" w:rsidRDefault="002E5738">
            <w:pPr>
              <w:spacing w:line="256" w:lineRule="auto"/>
              <w:ind w:right="357"/>
              <w:rPr>
                <w:b/>
                <w:bCs/>
                <w:i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Эколого-гигиеническая безопасность продуктов питания</w:t>
            </w:r>
          </w:p>
        </w:tc>
        <w:tc>
          <w:tcPr>
            <w:tcW w:w="664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стр.168-188</w:t>
            </w:r>
          </w:p>
        </w:tc>
      </w:tr>
      <w:tr w:rsidR="002E5738" w:rsidRPr="000F5822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4)</w:t>
            </w:r>
          </w:p>
        </w:tc>
        <w:tc>
          <w:tcPr>
            <w:tcW w:w="2189" w:type="pct"/>
          </w:tcPr>
          <w:p w:rsidR="002E5738" w:rsidRDefault="002E5738">
            <w:pPr>
              <w:pStyle w:val="1"/>
              <w:spacing w:line="256" w:lineRule="auto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Органолептические свойства пищевых продуктов. Гигиеническая оценка сроков годности пищевых продуктов.</w:t>
            </w:r>
          </w:p>
        </w:tc>
        <w:tc>
          <w:tcPr>
            <w:tcW w:w="664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proofErr w:type="gramStart"/>
            <w:r>
              <w:rPr>
                <w:b/>
                <w:i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i/>
                <w:szCs w:val="22"/>
                <w:lang w:eastAsia="en-US"/>
              </w:rPr>
              <w:t>рактика</w:t>
            </w:r>
          </w:p>
        </w:tc>
        <w:tc>
          <w:tcPr>
            <w:tcW w:w="575" w:type="pct"/>
          </w:tcPr>
          <w:p w:rsidR="002E5738" w:rsidRDefault="002E5738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стр.174-190</w:t>
            </w:r>
          </w:p>
        </w:tc>
      </w:tr>
      <w:tr w:rsidR="002E5738" w:rsidRPr="003C77F3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89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Гигиена детей и подростков.</w:t>
            </w:r>
          </w:p>
        </w:tc>
        <w:tc>
          <w:tcPr>
            <w:tcW w:w="664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стр.265-279</w:t>
            </w:r>
          </w:p>
        </w:tc>
      </w:tr>
      <w:tr w:rsidR="002E5738" w:rsidRPr="00B364A2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89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Гигиенические требования к детским образовательным учреждениям.</w:t>
            </w:r>
          </w:p>
        </w:tc>
        <w:tc>
          <w:tcPr>
            <w:tcW w:w="664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 280-283</w:t>
            </w:r>
          </w:p>
        </w:tc>
      </w:tr>
      <w:tr w:rsidR="002E5738" w:rsidRPr="00B16698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5)</w:t>
            </w:r>
          </w:p>
        </w:tc>
        <w:tc>
          <w:tcPr>
            <w:tcW w:w="2189" w:type="pct"/>
          </w:tcPr>
          <w:p w:rsidR="002E5738" w:rsidRDefault="002E5738">
            <w:pPr>
              <w:pStyle w:val="1"/>
              <w:spacing w:line="256" w:lineRule="auto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Гигиеническая оценка расписания уроков в школе. Гигиеническая оценка школьной мебели.</w:t>
            </w:r>
          </w:p>
        </w:tc>
        <w:tc>
          <w:tcPr>
            <w:tcW w:w="664" w:type="pct"/>
          </w:tcPr>
          <w:p w:rsidR="002E5738" w:rsidRDefault="002E5738">
            <w:pPr>
              <w:pStyle w:val="1"/>
              <w:spacing w:line="256" w:lineRule="auto"/>
              <w:rPr>
                <w:b/>
                <w:i/>
                <w:sz w:val="24"/>
                <w:szCs w:val="22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2"/>
                <w:lang w:eastAsia="en-US"/>
              </w:rPr>
              <w:t>рактика</w:t>
            </w:r>
          </w:p>
        </w:tc>
        <w:tc>
          <w:tcPr>
            <w:tcW w:w="575" w:type="pct"/>
          </w:tcPr>
          <w:p w:rsidR="002E5738" w:rsidRPr="00837FC7" w:rsidRDefault="002E5738" w:rsidP="002E5738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 w:rsidRPr="00837FC7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 280-283</w:t>
            </w:r>
          </w:p>
        </w:tc>
      </w:tr>
      <w:tr w:rsidR="002E5738" w:rsidRPr="00B16698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89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Гигиена труда.</w:t>
            </w:r>
          </w:p>
        </w:tc>
        <w:tc>
          <w:tcPr>
            <w:tcW w:w="664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стр.202-205, 309-332</w:t>
            </w:r>
          </w:p>
        </w:tc>
      </w:tr>
      <w:tr w:rsidR="002E5738" w:rsidRPr="00477DEE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2189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Гигиена труда медицинского персонала.</w:t>
            </w:r>
          </w:p>
        </w:tc>
        <w:tc>
          <w:tcPr>
            <w:tcW w:w="664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 206-210</w:t>
            </w:r>
          </w:p>
        </w:tc>
      </w:tr>
      <w:tr w:rsidR="002E5738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189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Здоровье населения, как интегральный критерий качества среды обитания.</w:t>
            </w:r>
          </w:p>
        </w:tc>
        <w:tc>
          <w:tcPr>
            <w:tcW w:w="664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 309-332</w:t>
            </w:r>
          </w:p>
        </w:tc>
      </w:tr>
      <w:tr w:rsidR="002E5738" w:rsidRPr="00F42870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189" w:type="pct"/>
          </w:tcPr>
          <w:p w:rsidR="002E5738" w:rsidRDefault="002E5738">
            <w:pPr>
              <w:pStyle w:val="1"/>
              <w:spacing w:line="256" w:lineRule="auto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Методы, формы и средства гигиенического воспитания населения.</w:t>
            </w:r>
          </w:p>
        </w:tc>
        <w:tc>
          <w:tcPr>
            <w:tcW w:w="664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теория</w:t>
            </w:r>
          </w:p>
        </w:tc>
        <w:tc>
          <w:tcPr>
            <w:tcW w:w="575" w:type="pct"/>
          </w:tcPr>
          <w:p w:rsidR="002E5738" w:rsidRDefault="002E5738">
            <w:pPr>
              <w:pStyle w:val="1"/>
              <w:spacing w:line="256" w:lineRule="auto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стр.300-308, 309-332</w:t>
            </w:r>
          </w:p>
        </w:tc>
      </w:tr>
      <w:tr w:rsidR="002E5738" w:rsidRPr="000E22AF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6)</w:t>
            </w:r>
          </w:p>
        </w:tc>
        <w:tc>
          <w:tcPr>
            <w:tcW w:w="2189" w:type="pct"/>
          </w:tcPr>
          <w:p w:rsidR="002E5738" w:rsidRDefault="002E5738">
            <w:pPr>
              <w:spacing w:line="256" w:lineRule="auto"/>
              <w:ind w:right="357"/>
              <w:rPr>
                <w:b/>
                <w:bCs/>
                <w:i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i/>
                <w:szCs w:val="22"/>
                <w:lang w:eastAsia="en-US"/>
              </w:rPr>
              <w:t>Дифзачет</w:t>
            </w:r>
            <w:proofErr w:type="spellEnd"/>
          </w:p>
        </w:tc>
        <w:tc>
          <w:tcPr>
            <w:tcW w:w="664" w:type="pct"/>
          </w:tcPr>
          <w:p w:rsidR="002E5738" w:rsidRDefault="002E5738">
            <w:pPr>
              <w:spacing w:line="256" w:lineRule="auto"/>
              <w:jc w:val="center"/>
              <w:rPr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Cs w:val="22"/>
                <w:lang w:eastAsia="en-US"/>
              </w:rPr>
              <w:t>практика</w:t>
            </w:r>
          </w:p>
        </w:tc>
        <w:tc>
          <w:tcPr>
            <w:tcW w:w="575" w:type="pct"/>
          </w:tcPr>
          <w:p w:rsidR="002E5738" w:rsidRDefault="002E5738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</w:p>
        </w:tc>
      </w:tr>
      <w:tr w:rsidR="002E5738" w:rsidRPr="000E22AF" w:rsidTr="002E5738">
        <w:tc>
          <w:tcPr>
            <w:tcW w:w="449" w:type="pct"/>
          </w:tcPr>
          <w:p w:rsidR="002E5738" w:rsidRDefault="002E5738">
            <w:pPr>
              <w:spacing w:line="256" w:lineRule="auto"/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2189" w:type="pct"/>
          </w:tcPr>
          <w:p w:rsidR="002E5738" w:rsidRPr="00837FC7" w:rsidRDefault="002E5738">
            <w:pPr>
              <w:spacing w:line="256" w:lineRule="auto"/>
              <w:ind w:right="357"/>
              <w:rPr>
                <w:bCs/>
                <w:szCs w:val="22"/>
                <w:lang w:eastAsia="en-US"/>
              </w:rPr>
            </w:pPr>
            <w:r w:rsidRPr="00837FC7">
              <w:rPr>
                <w:bCs/>
                <w:szCs w:val="22"/>
                <w:lang w:eastAsia="en-US"/>
              </w:rPr>
              <w:t>Всего</w:t>
            </w:r>
          </w:p>
          <w:p w:rsidR="002E5738" w:rsidRPr="00837FC7" w:rsidRDefault="002E5738">
            <w:pPr>
              <w:spacing w:line="256" w:lineRule="auto"/>
              <w:ind w:right="357"/>
              <w:rPr>
                <w:bCs/>
                <w:szCs w:val="22"/>
                <w:lang w:eastAsia="en-US"/>
              </w:rPr>
            </w:pPr>
            <w:r w:rsidRPr="00837FC7">
              <w:rPr>
                <w:bCs/>
                <w:szCs w:val="22"/>
                <w:lang w:eastAsia="en-US"/>
              </w:rPr>
              <w:t>Теория</w:t>
            </w:r>
          </w:p>
          <w:p w:rsidR="002E5738" w:rsidRPr="00837FC7" w:rsidRDefault="002E5738">
            <w:pPr>
              <w:spacing w:line="256" w:lineRule="auto"/>
              <w:ind w:right="357"/>
              <w:rPr>
                <w:bCs/>
                <w:szCs w:val="22"/>
                <w:lang w:eastAsia="en-US"/>
              </w:rPr>
            </w:pPr>
            <w:r w:rsidRPr="00837FC7">
              <w:rPr>
                <w:bCs/>
                <w:szCs w:val="22"/>
                <w:lang w:eastAsia="en-US"/>
              </w:rPr>
              <w:t>практика</w:t>
            </w:r>
          </w:p>
        </w:tc>
        <w:tc>
          <w:tcPr>
            <w:tcW w:w="664" w:type="pct"/>
          </w:tcPr>
          <w:p w:rsidR="002E5738" w:rsidRPr="00837FC7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837FC7">
              <w:rPr>
                <w:szCs w:val="22"/>
                <w:lang w:eastAsia="en-US"/>
              </w:rPr>
              <w:t>24</w:t>
            </w:r>
          </w:p>
          <w:p w:rsidR="002E5738" w:rsidRPr="00837FC7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837FC7">
              <w:rPr>
                <w:szCs w:val="22"/>
                <w:lang w:eastAsia="en-US"/>
              </w:rPr>
              <w:t>18</w:t>
            </w:r>
          </w:p>
          <w:p w:rsidR="002E5738" w:rsidRPr="00837FC7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837FC7">
              <w:rPr>
                <w:szCs w:val="22"/>
                <w:lang w:eastAsia="en-US"/>
              </w:rPr>
              <w:t>6</w:t>
            </w:r>
          </w:p>
        </w:tc>
        <w:tc>
          <w:tcPr>
            <w:tcW w:w="575" w:type="pct"/>
          </w:tcPr>
          <w:p w:rsidR="002E5738" w:rsidRDefault="002E5738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123" w:type="pct"/>
          </w:tcPr>
          <w:p w:rsidR="002E5738" w:rsidRDefault="002E5738">
            <w:pPr>
              <w:spacing w:line="256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4A300E" w:rsidRDefault="004A300E">
      <w:bookmarkStart w:id="0" w:name="_GoBack"/>
      <w:bookmarkEnd w:id="0"/>
    </w:p>
    <w:sectPr w:rsidR="004A300E" w:rsidSect="002E5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3"/>
    <w:rsid w:val="002E5738"/>
    <w:rsid w:val="004A300E"/>
    <w:rsid w:val="004C5784"/>
    <w:rsid w:val="00837FC7"/>
    <w:rsid w:val="009005E3"/>
    <w:rsid w:val="00E1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738"/>
    <w:pPr>
      <w:keepNext/>
      <w:textAlignment w:val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738"/>
    <w:pPr>
      <w:keepNext/>
      <w:textAlignment w:val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Анастасия</cp:lastModifiedBy>
  <cp:revision>4</cp:revision>
  <cp:lastPrinted>2020-01-16T05:40:00Z</cp:lastPrinted>
  <dcterms:created xsi:type="dcterms:W3CDTF">2020-01-15T11:54:00Z</dcterms:created>
  <dcterms:modified xsi:type="dcterms:W3CDTF">2020-01-16T05:41:00Z</dcterms:modified>
</cp:coreProperties>
</file>